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12" w:rsidRPr="008F386C" w:rsidRDefault="00CB5D12" w:rsidP="008E6E76">
      <w:pPr>
        <w:jc w:val="center"/>
      </w:pPr>
      <w:r w:rsidRPr="008F386C">
        <w:t>СО</w:t>
      </w:r>
      <w:r w:rsidR="005B253F">
        <w:t xml:space="preserve">БРАНИЕ ДЕПУТАТОВ КИРОВСКОГО </w:t>
      </w:r>
      <w:r w:rsidRPr="008F386C">
        <w:t>СЕЛЬСОВЕТА</w:t>
      </w:r>
      <w:r w:rsidRPr="008F386C">
        <w:br/>
        <w:t>СМОЛЕНСКОГО РАЙОНА АЛТАЙСКОГО КРАЯ</w:t>
      </w:r>
    </w:p>
    <w:p w:rsidR="00CB5D12" w:rsidRPr="008F386C" w:rsidRDefault="00CB5D12" w:rsidP="008E6E76">
      <w:pPr>
        <w:jc w:val="center"/>
      </w:pPr>
    </w:p>
    <w:p w:rsidR="00CB5D12" w:rsidRPr="008F386C" w:rsidRDefault="00CB5D12" w:rsidP="00004E08">
      <w:pPr>
        <w:jc w:val="center"/>
      </w:pPr>
      <w:r w:rsidRPr="008F386C">
        <w:t>РЕШЕНИЕ</w:t>
      </w:r>
    </w:p>
    <w:p w:rsidR="00CB5D12" w:rsidRPr="008F386C" w:rsidRDefault="00CB5D12" w:rsidP="00004E08">
      <w:pPr>
        <w:jc w:val="center"/>
      </w:pPr>
    </w:p>
    <w:p w:rsidR="00CB5D12" w:rsidRPr="008F386C" w:rsidRDefault="005B253F" w:rsidP="00251B28">
      <w:r>
        <w:t>17.09.</w:t>
      </w:r>
      <w:r w:rsidR="00CB5D12" w:rsidRPr="008F386C">
        <w:t xml:space="preserve">2020 № </w:t>
      </w:r>
      <w:bookmarkStart w:id="0" w:name="_GoBack"/>
      <w:bookmarkEnd w:id="0"/>
      <w:r>
        <w:t>14</w:t>
      </w:r>
      <w:r w:rsidR="00CB5D12" w:rsidRPr="008F386C">
        <w:t xml:space="preserve">                                                           </w:t>
      </w:r>
      <w:r w:rsidR="00CB5D12">
        <w:t xml:space="preserve">                    </w:t>
      </w:r>
      <w:r>
        <w:t xml:space="preserve">              </w:t>
      </w:r>
      <w:r w:rsidR="00CB5D12">
        <w:t xml:space="preserve">  </w:t>
      </w:r>
      <w:r>
        <w:t xml:space="preserve">  п. Кировский</w:t>
      </w:r>
    </w:p>
    <w:p w:rsidR="00CB5D12" w:rsidRPr="008F386C" w:rsidRDefault="00CB5D12" w:rsidP="00251B28"/>
    <w:p w:rsidR="00CB5D12" w:rsidRPr="008F386C" w:rsidRDefault="00CB5D12" w:rsidP="00251B28">
      <w:r w:rsidRPr="008F386C">
        <w:t xml:space="preserve">  </w:t>
      </w:r>
    </w:p>
    <w:tbl>
      <w:tblPr>
        <w:tblW w:w="0" w:type="auto"/>
        <w:tblLook w:val="00A0"/>
      </w:tblPr>
      <w:tblGrid>
        <w:gridCol w:w="5148"/>
      </w:tblGrid>
      <w:tr w:rsidR="00CB5D12" w:rsidRPr="008F386C" w:rsidTr="0074662E">
        <w:tc>
          <w:tcPr>
            <w:tcW w:w="5148" w:type="dxa"/>
          </w:tcPr>
          <w:p w:rsidR="00CB5D12" w:rsidRPr="008F386C" w:rsidRDefault="00CB5D12" w:rsidP="00EB3312">
            <w:pPr>
              <w:jc w:val="both"/>
            </w:pPr>
            <w:r w:rsidRPr="008F386C">
              <w:t xml:space="preserve"> «О дополнительных основаниях признания </w:t>
            </w:r>
            <w:proofErr w:type="gramStart"/>
            <w:r w:rsidRPr="008F386C">
              <w:t>безнадежными</w:t>
            </w:r>
            <w:proofErr w:type="gramEnd"/>
            <w:r w:rsidRPr="008F386C">
              <w:t xml:space="preserve"> к взысканию недоимки, задолженности по пеням и штрафам по местным налогам на территории муниципал</w:t>
            </w:r>
            <w:r w:rsidR="005B253F">
              <w:t>ьного образования Кировский</w:t>
            </w:r>
            <w:r w:rsidRPr="008F386C">
              <w:t xml:space="preserve"> сельсовет Смоленского района Алтайского края»</w:t>
            </w:r>
          </w:p>
        </w:tc>
      </w:tr>
    </w:tbl>
    <w:p w:rsidR="00CB5D12" w:rsidRPr="008F386C" w:rsidRDefault="00CB5D12" w:rsidP="00251B28"/>
    <w:p w:rsidR="00CB5D12" w:rsidRPr="008F386C" w:rsidRDefault="00CB5D12" w:rsidP="00251B28"/>
    <w:p w:rsidR="00CB5D12" w:rsidRPr="008F386C" w:rsidRDefault="00CB5D12" w:rsidP="005B253F">
      <w:pPr>
        <w:ind w:firstLine="708"/>
        <w:jc w:val="both"/>
      </w:pPr>
      <w:r w:rsidRPr="008F386C">
        <w:t>В соответствии с пунктом 3 статьи 59 части первой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</w:t>
      </w:r>
      <w:r w:rsidR="005B253F">
        <w:t xml:space="preserve">ального образования Кировский </w:t>
      </w:r>
      <w:r w:rsidRPr="008F386C">
        <w:t>сельсовет Смоленского района Алтайского края, Соб</w:t>
      </w:r>
      <w:r w:rsidR="005B253F">
        <w:t xml:space="preserve">рание депутатов Кировского </w:t>
      </w:r>
      <w:r w:rsidRPr="008F386C">
        <w:t>сельсовета РЕШИЛО:</w:t>
      </w:r>
    </w:p>
    <w:p w:rsidR="00CB5D12" w:rsidRPr="008F386C" w:rsidRDefault="00CB5D12" w:rsidP="00D12DC9">
      <w:pPr>
        <w:ind w:firstLine="720"/>
        <w:jc w:val="both"/>
      </w:pPr>
    </w:p>
    <w:p w:rsidR="00CB5D12" w:rsidRPr="008F386C" w:rsidRDefault="00CB5D12" w:rsidP="00D12DC9">
      <w:pPr>
        <w:ind w:firstLine="720"/>
        <w:jc w:val="both"/>
      </w:pPr>
      <w:r w:rsidRPr="008F386C">
        <w:t xml:space="preserve"> 1. Установить на территории муниц</w:t>
      </w:r>
      <w:r w:rsidR="005B253F">
        <w:t>ипального образования Кировский</w:t>
      </w:r>
      <w:r w:rsidRPr="008F386C">
        <w:t xml:space="preserve"> сельсовет  Смоленского района Алтайского края дополнительные основания признания безнадежными к взысканию недоимки, задолженности по пеням и штрафам по местным налогам. Признаются  безнадежными  к взысканию и подлежат списанию:</w:t>
      </w:r>
    </w:p>
    <w:p w:rsidR="00CB5D12" w:rsidRPr="008F386C" w:rsidRDefault="00CB5D12" w:rsidP="00D12DC9">
      <w:pPr>
        <w:numPr>
          <w:ilvl w:val="1"/>
          <w:numId w:val="2"/>
        </w:numPr>
        <w:ind w:left="0" w:firstLine="720"/>
        <w:jc w:val="both"/>
      </w:pPr>
      <w:r w:rsidRPr="008F386C">
        <w:t>Недоимка и задолженность по пеням и штрафам у физических лиц, выбывших на постоянное место жительство за пределы Российской Федерации, с момента возникновения обязанности, по уплате которых прошло не менее трех лет, на основании следующих подтверждающих документов:</w:t>
      </w:r>
    </w:p>
    <w:p w:rsidR="00CB5D12" w:rsidRPr="008F386C" w:rsidRDefault="00CB5D12" w:rsidP="00D12DC9">
      <w:pPr>
        <w:ind w:firstLine="720"/>
        <w:jc w:val="both"/>
      </w:pPr>
      <w:r w:rsidRPr="008F386C">
        <w:t>а) выписка из Единого государственного реестра налогоплательщиков;</w:t>
      </w:r>
    </w:p>
    <w:p w:rsidR="00CB5D12" w:rsidRPr="008F386C" w:rsidRDefault="00CB5D12" w:rsidP="00D12DC9">
      <w:pPr>
        <w:ind w:firstLine="720"/>
        <w:jc w:val="both"/>
      </w:pPr>
      <w:r w:rsidRPr="008F386C">
        <w:t>б) справка налогового органа о суммах недоимки, задолженности по пеням и штрафам по форме согласно приложению 1 к Порядку списания недоимки и задолженности по пеням, штрафам и процентам, признанным безнадежными к взысканию, утвержденному Приказом ФНС России от 02.04.2019 года № ММВ – 7 – 8/164@ (далее – Порядок);</w:t>
      </w:r>
    </w:p>
    <w:p w:rsidR="00CB5D12" w:rsidRPr="008F386C" w:rsidRDefault="00CB5D12" w:rsidP="00D12DC9">
      <w:pPr>
        <w:numPr>
          <w:ilvl w:val="1"/>
          <w:numId w:val="2"/>
        </w:numPr>
        <w:ind w:left="0" w:firstLine="720"/>
        <w:jc w:val="both"/>
      </w:pPr>
      <w:r w:rsidRPr="008F386C">
        <w:t xml:space="preserve">Недоимка и задолженность по пеням и штрафам у физических лиц, по которым истек срок предъявления к исполнению исполнительных документов, если </w:t>
      </w:r>
      <w:proofErr w:type="gramStart"/>
      <w:r w:rsidRPr="008F386C">
        <w:t>с даты образования</w:t>
      </w:r>
      <w:proofErr w:type="gramEnd"/>
      <w:r w:rsidRPr="008F386C">
        <w:t xml:space="preserve"> недоимки и задолженности по пеням и штрафам прошло не менее трех лет, на основании следующих подтверждающих документов:</w:t>
      </w:r>
    </w:p>
    <w:p w:rsidR="00CB5D12" w:rsidRPr="008F386C" w:rsidRDefault="00CB5D12" w:rsidP="00D12DC9">
      <w:pPr>
        <w:ind w:firstLine="708"/>
        <w:jc w:val="both"/>
      </w:pPr>
      <w:r w:rsidRPr="008F386C">
        <w:t xml:space="preserve"> а) копия исполнительного документа;</w:t>
      </w:r>
    </w:p>
    <w:p w:rsidR="00CB5D12" w:rsidRPr="008F386C" w:rsidRDefault="00CB5D12" w:rsidP="00D12DC9">
      <w:pPr>
        <w:ind w:firstLine="720"/>
        <w:jc w:val="both"/>
      </w:pPr>
      <w:r w:rsidRPr="008F386C">
        <w:t xml:space="preserve"> б) справка налогового органа о суммах недоимки, задолженности по пеням и штрафам по форме согласно приложению 1 к Порядку; </w:t>
      </w:r>
    </w:p>
    <w:p w:rsidR="00CB5D12" w:rsidRPr="008F386C" w:rsidRDefault="00CB5D12" w:rsidP="00D12DC9">
      <w:pPr>
        <w:numPr>
          <w:ilvl w:val="0"/>
          <w:numId w:val="2"/>
        </w:numPr>
        <w:ind w:left="0" w:firstLine="720"/>
        <w:jc w:val="both"/>
      </w:pPr>
      <w:r w:rsidRPr="008F386C">
        <w:t>Настоящее решение вступает в силу со дня его официального опубликования.</w:t>
      </w:r>
    </w:p>
    <w:p w:rsidR="00CB5D12" w:rsidRPr="008F386C" w:rsidRDefault="00CB5D12" w:rsidP="008F386C">
      <w:pPr>
        <w:numPr>
          <w:ilvl w:val="0"/>
          <w:numId w:val="2"/>
        </w:numPr>
        <w:ind w:left="0" w:firstLine="720"/>
        <w:jc w:val="both"/>
      </w:pPr>
      <w:proofErr w:type="gramStart"/>
      <w:r w:rsidRPr="008F386C">
        <w:t>Контроль за</w:t>
      </w:r>
      <w:proofErr w:type="gramEnd"/>
      <w:r w:rsidRPr="008F386C">
        <w:t xml:space="preserve"> исполнением настоящего решения возложить на комиссию по  социально-экономическим вопросам.</w:t>
      </w:r>
    </w:p>
    <w:p w:rsidR="00CB5D12" w:rsidRPr="008F386C" w:rsidRDefault="00CB5D12" w:rsidP="00EF3B57">
      <w:pPr>
        <w:jc w:val="both"/>
      </w:pPr>
    </w:p>
    <w:p w:rsidR="00CB5D12" w:rsidRDefault="00CB5D12" w:rsidP="008F386C">
      <w:pPr>
        <w:jc w:val="both"/>
      </w:pPr>
      <w:r w:rsidRPr="008F386C">
        <w:t xml:space="preserve">Глава сельсовета                                                             </w:t>
      </w:r>
      <w:r>
        <w:t xml:space="preserve">                     </w:t>
      </w:r>
      <w:r w:rsidRPr="008F386C">
        <w:t xml:space="preserve">    </w:t>
      </w:r>
      <w:r w:rsidR="005B253F">
        <w:t xml:space="preserve">           С.О. Лессер</w:t>
      </w:r>
    </w:p>
    <w:p w:rsidR="00CB5D12" w:rsidRPr="008F386C" w:rsidRDefault="00CB5D12" w:rsidP="008F386C">
      <w:pPr>
        <w:rPr>
          <w:sz w:val="28"/>
          <w:szCs w:val="28"/>
        </w:rPr>
      </w:pPr>
    </w:p>
    <w:p w:rsidR="00CB5D12" w:rsidRPr="008F386C" w:rsidRDefault="00CB5D12" w:rsidP="008F386C">
      <w:pPr>
        <w:rPr>
          <w:sz w:val="28"/>
          <w:szCs w:val="28"/>
        </w:rPr>
      </w:pPr>
    </w:p>
    <w:p w:rsidR="00CB5D12" w:rsidRPr="008F386C" w:rsidRDefault="00CB5D12" w:rsidP="008F386C">
      <w:pPr>
        <w:rPr>
          <w:sz w:val="28"/>
          <w:szCs w:val="28"/>
        </w:rPr>
      </w:pPr>
    </w:p>
    <w:p w:rsidR="00CB5D12" w:rsidRPr="008F386C" w:rsidRDefault="00CB5D12" w:rsidP="008F386C">
      <w:pPr>
        <w:rPr>
          <w:sz w:val="28"/>
          <w:szCs w:val="28"/>
        </w:rPr>
      </w:pPr>
    </w:p>
    <w:p w:rsidR="00CB5D12" w:rsidRPr="008F386C" w:rsidRDefault="00CB5D12" w:rsidP="008F386C">
      <w:pPr>
        <w:rPr>
          <w:sz w:val="28"/>
          <w:szCs w:val="28"/>
        </w:rPr>
      </w:pPr>
    </w:p>
    <w:p w:rsidR="00CB5D12" w:rsidRPr="008F386C" w:rsidRDefault="00CB5D12" w:rsidP="008F386C">
      <w:pPr>
        <w:rPr>
          <w:sz w:val="28"/>
          <w:szCs w:val="28"/>
        </w:rPr>
      </w:pPr>
    </w:p>
    <w:p w:rsidR="00CB5D12" w:rsidRPr="008F386C" w:rsidRDefault="00CB5D12" w:rsidP="008F38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B5D12" w:rsidRPr="008F386C" w:rsidSect="0042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788D"/>
    <w:multiLevelType w:val="multilevel"/>
    <w:tmpl w:val="877AD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2AA3C68"/>
    <w:multiLevelType w:val="hybridMultilevel"/>
    <w:tmpl w:val="55E6E33A"/>
    <w:lvl w:ilvl="0" w:tplc="7C6A5E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compat/>
  <w:rsids>
    <w:rsidRoot w:val="0046552D"/>
    <w:rsid w:val="00004E08"/>
    <w:rsid w:val="000061D4"/>
    <w:rsid w:val="0009628E"/>
    <w:rsid w:val="000F22D3"/>
    <w:rsid w:val="0014561E"/>
    <w:rsid w:val="00193BB9"/>
    <w:rsid w:val="00251B28"/>
    <w:rsid w:val="0027254C"/>
    <w:rsid w:val="002C7E32"/>
    <w:rsid w:val="002D6366"/>
    <w:rsid w:val="002F3E53"/>
    <w:rsid w:val="00303499"/>
    <w:rsid w:val="003373CF"/>
    <w:rsid w:val="003B0A2A"/>
    <w:rsid w:val="003F1D06"/>
    <w:rsid w:val="003F7C61"/>
    <w:rsid w:val="00417CB7"/>
    <w:rsid w:val="004247C6"/>
    <w:rsid w:val="00424A6B"/>
    <w:rsid w:val="0046552D"/>
    <w:rsid w:val="004655C0"/>
    <w:rsid w:val="004669F0"/>
    <w:rsid w:val="00472D04"/>
    <w:rsid w:val="004852CB"/>
    <w:rsid w:val="0049462D"/>
    <w:rsid w:val="004E1F50"/>
    <w:rsid w:val="00514415"/>
    <w:rsid w:val="005257BA"/>
    <w:rsid w:val="00540083"/>
    <w:rsid w:val="00563BBB"/>
    <w:rsid w:val="00590B14"/>
    <w:rsid w:val="00597A91"/>
    <w:rsid w:val="005A76B7"/>
    <w:rsid w:val="005B253F"/>
    <w:rsid w:val="005C26BA"/>
    <w:rsid w:val="00601BA7"/>
    <w:rsid w:val="00627D47"/>
    <w:rsid w:val="006B762B"/>
    <w:rsid w:val="006E3263"/>
    <w:rsid w:val="0074662E"/>
    <w:rsid w:val="00840916"/>
    <w:rsid w:val="008E6E76"/>
    <w:rsid w:val="008F386C"/>
    <w:rsid w:val="00922933"/>
    <w:rsid w:val="009724C8"/>
    <w:rsid w:val="009D778F"/>
    <w:rsid w:val="00A50CDD"/>
    <w:rsid w:val="00A553B5"/>
    <w:rsid w:val="00A83032"/>
    <w:rsid w:val="00AF217B"/>
    <w:rsid w:val="00AF3630"/>
    <w:rsid w:val="00B1641D"/>
    <w:rsid w:val="00B44AEC"/>
    <w:rsid w:val="00BA7826"/>
    <w:rsid w:val="00BC02F4"/>
    <w:rsid w:val="00BD781A"/>
    <w:rsid w:val="00BE4FB7"/>
    <w:rsid w:val="00C20B60"/>
    <w:rsid w:val="00C82199"/>
    <w:rsid w:val="00C838FB"/>
    <w:rsid w:val="00C83C6F"/>
    <w:rsid w:val="00C940C7"/>
    <w:rsid w:val="00CB5D12"/>
    <w:rsid w:val="00CC527C"/>
    <w:rsid w:val="00D12DC9"/>
    <w:rsid w:val="00D37C8E"/>
    <w:rsid w:val="00D440B3"/>
    <w:rsid w:val="00D63557"/>
    <w:rsid w:val="00D951B8"/>
    <w:rsid w:val="00DD1D96"/>
    <w:rsid w:val="00E85DD9"/>
    <w:rsid w:val="00EB3312"/>
    <w:rsid w:val="00EB67B5"/>
    <w:rsid w:val="00EC6E8F"/>
    <w:rsid w:val="00EE1495"/>
    <w:rsid w:val="00EF3B57"/>
    <w:rsid w:val="00EF4C8E"/>
    <w:rsid w:val="00EF761A"/>
    <w:rsid w:val="00F60048"/>
    <w:rsid w:val="00F8261C"/>
    <w:rsid w:val="00F85B86"/>
    <w:rsid w:val="00FB5804"/>
    <w:rsid w:val="00FB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1B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E32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80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Крайфинкомитет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Орлова</dc:creator>
  <cp:lastModifiedBy>User UFK</cp:lastModifiedBy>
  <cp:revision>5</cp:revision>
  <cp:lastPrinted>2020-09-16T08:56:00Z</cp:lastPrinted>
  <dcterms:created xsi:type="dcterms:W3CDTF">2020-04-24T02:31:00Z</dcterms:created>
  <dcterms:modified xsi:type="dcterms:W3CDTF">2020-09-16T08:57:00Z</dcterms:modified>
</cp:coreProperties>
</file>